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30" w:rsidRDefault="00EA6E30" w:rsidP="00EA6E30">
      <w:pPr>
        <w:bidi/>
        <w:jc w:val="center"/>
        <w:rPr>
          <w:b/>
          <w:bCs/>
          <w:color w:val="1F497D" w:themeColor="text2"/>
          <w:sz w:val="44"/>
          <w:szCs w:val="44"/>
          <w:lang w:bidi="ar-DZ"/>
        </w:rPr>
      </w:pPr>
      <w:proofErr w:type="gramStart"/>
      <w:r w:rsidRPr="00B828CC"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  <w:t>الوضعية</w:t>
      </w:r>
      <w:proofErr w:type="gramEnd"/>
      <w:r w:rsidRPr="00B828CC">
        <w:rPr>
          <w:rFonts w:hint="cs"/>
          <w:b/>
          <w:bCs/>
          <w:color w:val="1F497D" w:themeColor="text2"/>
          <w:sz w:val="44"/>
          <w:szCs w:val="44"/>
          <w:rtl/>
          <w:lang w:bidi="ar-DZ"/>
        </w:rPr>
        <w:t xml:space="preserve"> التقويمية</w:t>
      </w:r>
    </w:p>
    <w:p w:rsidR="00EA6E30" w:rsidRPr="00CE628C" w:rsidRDefault="00EA6E30" w:rsidP="00EA6E30">
      <w:pPr>
        <w:bidi/>
        <w:rPr>
          <w:rFonts w:hint="cs"/>
          <w:sz w:val="28"/>
          <w:szCs w:val="28"/>
          <w:rtl/>
          <w:lang w:bidi="ar-DZ"/>
        </w:rPr>
      </w:pPr>
      <w:r w:rsidRPr="00CE628C">
        <w:rPr>
          <w:rFonts w:hint="cs"/>
          <w:sz w:val="28"/>
          <w:szCs w:val="28"/>
          <w:rtl/>
          <w:lang w:bidi="ar-DZ"/>
        </w:rPr>
        <w:t xml:space="preserve">في عطلة الشتاء ذهبنا لزيارة الأقارب في البادية على مسافة </w:t>
      </w:r>
      <w:r w:rsidRPr="00CE628C">
        <w:rPr>
          <w:sz w:val="28"/>
          <w:szCs w:val="28"/>
          <w:lang w:bidi="ar-DZ"/>
        </w:rPr>
        <w:t>120km</w:t>
      </w:r>
      <w:r w:rsidRPr="00CE628C">
        <w:rPr>
          <w:rFonts w:hint="cs"/>
          <w:sz w:val="28"/>
          <w:szCs w:val="28"/>
          <w:rtl/>
          <w:lang w:bidi="ar-DZ"/>
        </w:rPr>
        <w:t xml:space="preserve"> من مدينتنا، بعد قطعنا لثلثي المسافة إذا بعطل في إطار العجلة مما اضطرنا إلى التوقف لتغييرها.</w:t>
      </w:r>
    </w:p>
    <w:p w:rsidR="00EA6E30" w:rsidRPr="00CE628C" w:rsidRDefault="00EA6E30" w:rsidP="00EA6E30">
      <w:pPr>
        <w:bidi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4pt;margin-top:26.95pt;width:419.45pt;height:137.25pt;z-index:251661312">
            <v:textbox>
              <w:txbxContent>
                <w:p w:rsidR="00EA6E30" w:rsidRDefault="00EA6E30" w:rsidP="00EA6E3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34610" cy="1442100"/>
                        <wp:effectExtent l="0" t="0" r="0" b="0"/>
                        <wp:docPr id="233" name="Imag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4610" cy="144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Pr="00CE628C">
        <w:rPr>
          <w:rFonts w:hint="cs"/>
          <w:sz w:val="28"/>
          <w:szCs w:val="28"/>
          <w:rtl/>
          <w:lang w:bidi="ar-DZ"/>
        </w:rPr>
        <w:t>أخرج</w:t>
      </w:r>
      <w:proofErr w:type="gramEnd"/>
      <w:r w:rsidRPr="00CE628C">
        <w:rPr>
          <w:rFonts w:hint="cs"/>
          <w:sz w:val="28"/>
          <w:szCs w:val="28"/>
          <w:rtl/>
          <w:lang w:bidi="ar-DZ"/>
        </w:rPr>
        <w:t xml:space="preserve"> أبي الرافعة من صندوق السيارة ليضعها في مكانها (كما هو مبين في الشكل)</w:t>
      </w:r>
    </w:p>
    <w:p w:rsidR="00EA6E30" w:rsidRPr="00CE628C" w:rsidRDefault="00EA6E30" w:rsidP="00EA6E30">
      <w:pPr>
        <w:bidi/>
        <w:rPr>
          <w:rFonts w:hint="cs"/>
          <w:sz w:val="28"/>
          <w:szCs w:val="28"/>
          <w:rtl/>
          <w:lang w:bidi="ar-DZ"/>
        </w:rPr>
      </w:pPr>
    </w:p>
    <w:p w:rsidR="00EA6E30" w:rsidRDefault="00EA6E30" w:rsidP="00EA6E30">
      <w:pPr>
        <w:bidi/>
        <w:rPr>
          <w:rFonts w:hint="cs"/>
          <w:sz w:val="28"/>
          <w:szCs w:val="28"/>
          <w:rtl/>
          <w:lang w:bidi="ar-DZ"/>
        </w:rPr>
      </w:pPr>
    </w:p>
    <w:p w:rsidR="00EA6E30" w:rsidRDefault="00EA6E30" w:rsidP="00EA6E30">
      <w:pPr>
        <w:bidi/>
        <w:rPr>
          <w:rFonts w:hint="cs"/>
          <w:sz w:val="28"/>
          <w:szCs w:val="28"/>
          <w:rtl/>
          <w:lang w:bidi="ar-DZ"/>
        </w:rPr>
      </w:pPr>
    </w:p>
    <w:p w:rsidR="00EA6E30" w:rsidRDefault="00EA6E30" w:rsidP="00EA6E30">
      <w:pPr>
        <w:bidi/>
        <w:rPr>
          <w:sz w:val="28"/>
          <w:szCs w:val="28"/>
          <w:lang w:bidi="ar-DZ"/>
        </w:rPr>
      </w:pPr>
    </w:p>
    <w:p w:rsidR="00EA6E30" w:rsidRPr="00CE628C" w:rsidRDefault="00EA6E30" w:rsidP="00EA6E30">
      <w:pPr>
        <w:bidi/>
        <w:rPr>
          <w:rFonts w:hint="cs"/>
          <w:sz w:val="28"/>
          <w:szCs w:val="28"/>
          <w:rtl/>
          <w:lang w:bidi="ar-DZ"/>
        </w:rPr>
      </w:pPr>
    </w:p>
    <w:p w:rsidR="00EA6E30" w:rsidRPr="00CE628C" w:rsidRDefault="00EA6E30" w:rsidP="00EA6E30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 w:rsidRPr="00CE628C">
        <w:rPr>
          <w:rFonts w:hint="cs"/>
          <w:sz w:val="28"/>
          <w:szCs w:val="28"/>
          <w:rtl/>
          <w:lang w:bidi="ar-DZ"/>
        </w:rPr>
        <w:t>كم كانت المسافة بيننا و بين البادية عند التوقف؟</w:t>
      </w:r>
    </w:p>
    <w:p w:rsidR="00EA6E30" w:rsidRPr="00CE628C" w:rsidRDefault="00EA6E30" w:rsidP="00EA6E30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w:pict>
          <v:shape id="_x0000_s1028" type="#_x0000_t202" style="position:absolute;left:0;text-align:left;margin-left:-11.2pt;margin-top:19.95pt;width:178pt;height:128.25pt;z-index:251662336" filled="f" stroked="f">
            <v:textbox>
              <w:txbxContent>
                <w:p w:rsidR="00EA6E30" w:rsidRDefault="00EA6E30" w:rsidP="00EA6E3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22095" cy="1537335"/>
                        <wp:effectExtent l="19050" t="0" r="1905" b="0"/>
                        <wp:docPr id="234" name="Image 233" descr="Cric-crick-crik-a-pantografo-1000-kg-1034-cm-omologato-chiave-bulloni-1719-401482054736-1-2-3-500x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ic-crick-crik-a-pantografo-1000-kg-1034-cm-omologato-chiave-bulloni-1719-401482054736-1-2-3-500x505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095" cy="1537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628C">
        <w:rPr>
          <w:rFonts w:hint="cs"/>
          <w:sz w:val="28"/>
          <w:szCs w:val="28"/>
          <w:rtl/>
          <w:lang w:bidi="ar-DZ"/>
        </w:rPr>
        <w:t xml:space="preserve">أوجد أقياس </w:t>
      </w:r>
      <w:proofErr w:type="gramStart"/>
      <w:r w:rsidRPr="00CE628C">
        <w:rPr>
          <w:rFonts w:hint="cs"/>
          <w:sz w:val="28"/>
          <w:szCs w:val="28"/>
          <w:rtl/>
          <w:lang w:bidi="ar-DZ"/>
        </w:rPr>
        <w:t xml:space="preserve">الزوايا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AB</m:t>
            </m:r>
            <m:r>
              <w:rPr>
                <w:rFonts w:ascii="Cambria Math" w:hAnsi="Cambria Math"/>
                <w:sz w:val="28"/>
                <w:szCs w:val="28"/>
                <w:lang w:bidi="ar-DZ"/>
              </w:rPr>
              <m:t/>
            </m:r>
            <w:proofErr w:type="gramEnd"/>
            <m:r>
              <w:rPr>
                <w:rFonts w:ascii="Cambria Math" w:hAnsi="Cambria Math"/>
                <w:sz w:val="28"/>
                <w:szCs w:val="28"/>
                <w:lang w:bidi="ar-DZ"/>
              </w:rPr>
              <m:t/>
            </m:r>
          </m:e>
        </m:acc>
        <m:r>
          <w:rPr>
            <w:rFonts w:ascii="Cambria Math" w:hAnsi="Cambria Math"/>
            <w:sz w:val="28"/>
            <w:szCs w:val="28"/>
            <w:lang w:bidi="ar-DZ"/>
          </w:rPr>
          <m:t> </m:t>
        </m:r>
      </m:oMath>
      <w:r w:rsidRPr="00CE628C">
        <w:rPr>
          <w:rFonts w:hint="cs"/>
          <w:sz w:val="28"/>
          <w:szCs w:val="28"/>
          <w:rtl/>
          <w:lang w:bidi="ar-DZ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ADB;</m:t>
            </m:r>
          </m:e>
        </m:acc>
      </m:oMath>
      <w:r w:rsidRPr="00CE628C">
        <w:rPr>
          <w:rFonts w:hint="cs"/>
          <w:sz w:val="28"/>
          <w:szCs w:val="28"/>
          <w:rtl/>
          <w:lang w:bidi="ar-DZ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DCB;</m:t>
            </m:r>
          </m:e>
        </m:acc>
      </m:oMath>
      <w:r w:rsidRPr="00CE628C">
        <w:rPr>
          <w:rFonts w:eastAsiaTheme="minorEastAsia" w:hint="cs"/>
          <w:sz w:val="28"/>
          <w:szCs w:val="28"/>
          <w:rtl/>
          <w:lang w:bidi="ar-DZ"/>
        </w:rPr>
        <w:t xml:space="preserve"> في حالة الرفع علما أن مجموع زوايا المعين </w:t>
      </w:r>
      <w:r w:rsidRPr="00CE628C">
        <w:rPr>
          <w:rFonts w:eastAsiaTheme="minorEastAsia"/>
          <w:sz w:val="28"/>
          <w:szCs w:val="28"/>
          <w:lang w:bidi="ar-DZ"/>
        </w:rPr>
        <w:t>ABCD</w:t>
      </w:r>
      <w:r w:rsidRPr="00CE628C">
        <w:rPr>
          <w:rFonts w:eastAsiaTheme="minorEastAsia" w:hint="cs"/>
          <w:sz w:val="28"/>
          <w:szCs w:val="28"/>
          <w:rtl/>
          <w:lang w:bidi="ar-DZ"/>
        </w:rPr>
        <w:t>هو 360</w:t>
      </w:r>
      <w:r w:rsidRPr="00CE628C">
        <w:rPr>
          <w:rFonts w:eastAsiaTheme="minorEastAsia" w:hint="cs"/>
          <w:sz w:val="28"/>
          <w:szCs w:val="28"/>
          <w:vertAlign w:val="superscript"/>
          <w:rtl/>
          <w:lang w:bidi="ar-DZ"/>
        </w:rPr>
        <w:t>0</w:t>
      </w:r>
    </w:p>
    <w:p w:rsidR="00EA6E30" w:rsidRPr="00CE628C" w:rsidRDefault="00EA6E30" w:rsidP="00EA6E30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rtl/>
          <w:lang w:bidi="ar-DZ"/>
        </w:rPr>
      </w:pPr>
      <w:r w:rsidRPr="00CE628C">
        <w:rPr>
          <w:rFonts w:hint="cs"/>
          <w:sz w:val="28"/>
          <w:szCs w:val="28"/>
          <w:rtl/>
          <w:lang w:bidi="ar-DZ"/>
        </w:rPr>
        <w:t xml:space="preserve">ماذا تمثل القطعة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BD</m:t>
            </m:r>
          </m:e>
        </m:d>
      </m:oMath>
      <w:r w:rsidRPr="00CE628C">
        <w:rPr>
          <w:rFonts w:eastAsiaTheme="minorEastAsia" w:hint="cs"/>
          <w:sz w:val="28"/>
          <w:szCs w:val="28"/>
          <w:rtl/>
          <w:lang w:bidi="ar-DZ"/>
        </w:rPr>
        <w:t xml:space="preserve"> بالنسبة للزاوية </w:t>
      </w:r>
      <w:r w:rsidRPr="00CE628C">
        <w:rPr>
          <w:rFonts w:hint="cs"/>
          <w:sz w:val="28"/>
          <w:szCs w:val="28"/>
          <w:rtl/>
          <w:lang w:bidi="ar-DZ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bidi="ar-DZ"/>
              </w:rPr>
              <m:t>ADC</m:t>
            </m:r>
          </m:e>
        </m:acc>
      </m:oMath>
      <w:r w:rsidRPr="00CE628C">
        <w:rPr>
          <w:rFonts w:eastAsiaTheme="minorEastAsia" w:hint="cs"/>
          <w:sz w:val="28"/>
          <w:szCs w:val="28"/>
          <w:rtl/>
          <w:lang w:bidi="ar-DZ"/>
        </w:rPr>
        <w:t xml:space="preserve"> و بالنسبة للمعين </w:t>
      </w:r>
      <w:r w:rsidRPr="00CE628C">
        <w:rPr>
          <w:rFonts w:eastAsiaTheme="minorEastAsia"/>
          <w:sz w:val="28"/>
          <w:szCs w:val="28"/>
          <w:lang w:bidi="ar-DZ"/>
        </w:rPr>
        <w:t>ABCD</w:t>
      </w:r>
      <w:r w:rsidRPr="00CE628C">
        <w:rPr>
          <w:rFonts w:eastAsiaTheme="minorEastAsia" w:hint="cs"/>
          <w:sz w:val="28"/>
          <w:szCs w:val="28"/>
          <w:rtl/>
          <w:lang w:bidi="ar-DZ"/>
        </w:rPr>
        <w:t>؟</w:t>
      </w:r>
    </w:p>
    <w:p w:rsidR="00EA6E30" w:rsidRPr="00CE628C" w:rsidRDefault="00EA6E30" w:rsidP="00EA6E30">
      <w:pPr>
        <w:bidi/>
        <w:rPr>
          <w:sz w:val="28"/>
          <w:szCs w:val="28"/>
          <w:lang w:bidi="ar-DZ"/>
        </w:rPr>
      </w:pPr>
    </w:p>
    <w:p w:rsidR="00EA6E30" w:rsidRDefault="00EA6E30" w:rsidP="00EA6E30">
      <w:pPr>
        <w:bidi/>
        <w:jc w:val="center"/>
        <w:rPr>
          <w:b/>
          <w:bCs/>
          <w:sz w:val="24"/>
          <w:szCs w:val="24"/>
          <w:rtl/>
          <w:lang w:bidi="ar-DZ"/>
        </w:rPr>
      </w:pPr>
    </w:p>
    <w:p w:rsidR="00EA6E30" w:rsidRPr="003D5F2F" w:rsidRDefault="00EA6E30" w:rsidP="00EA6E30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  <w:r w:rsidRPr="006B4497">
        <w:rPr>
          <w:b/>
          <w:bCs/>
          <w:noProof/>
          <w:sz w:val="28"/>
          <w:szCs w:val="28"/>
          <w:rtl/>
          <w:lang w:eastAsia="fr-FR"/>
        </w:rPr>
        <w:pict>
          <v:shape id="_x0000_s1026" type="#_x0000_t202" style="position:absolute;left:0;text-align:left;margin-left:9.05pt;margin-top:25.25pt;width:130.8pt;height:154.8pt;z-index:251660288" filled="f" stroked="f">
            <v:textbox style="mso-next-textbox:#_x0000_s1026">
              <w:txbxContent>
                <w:p w:rsidR="00EA6E30" w:rsidRDefault="00EA6E30" w:rsidP="00EA6E30"/>
              </w:txbxContent>
            </v:textbox>
          </v:shape>
        </w:pict>
      </w:r>
    </w:p>
    <w:p w:rsidR="00EA6E30" w:rsidRPr="003D5F2F" w:rsidRDefault="00EA6E30" w:rsidP="00EA6E30">
      <w:pPr>
        <w:bidi/>
        <w:spacing w:line="240" w:lineRule="auto"/>
        <w:rPr>
          <w:b/>
          <w:bCs/>
          <w:color w:val="FF0000"/>
          <w:sz w:val="28"/>
          <w:szCs w:val="28"/>
          <w:rtl/>
          <w:lang w:bidi="ar-DZ"/>
        </w:rPr>
      </w:pPr>
    </w:p>
    <w:p w:rsidR="00EA6E30" w:rsidRDefault="00EA6E30" w:rsidP="00EA6E30">
      <w:pPr>
        <w:bidi/>
        <w:spacing w:line="240" w:lineRule="auto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EA6E30" w:rsidRDefault="00EA6E30" w:rsidP="00EA6E30">
      <w:pPr>
        <w:bidi/>
        <w:spacing w:line="240" w:lineRule="auto"/>
        <w:rPr>
          <w:b/>
          <w:bCs/>
          <w:color w:val="1F497D" w:themeColor="text2"/>
          <w:sz w:val="28"/>
          <w:szCs w:val="28"/>
          <w:rtl/>
          <w:lang w:bidi="ar-DZ"/>
        </w:rPr>
      </w:pPr>
    </w:p>
    <w:p w:rsidR="00103AD9" w:rsidRDefault="00103AD9">
      <w:pPr>
        <w:rPr>
          <w:lang w:bidi="ar-DZ"/>
        </w:rPr>
      </w:pPr>
    </w:p>
    <w:sectPr w:rsidR="00103AD9" w:rsidSect="00103A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EA2"/>
    <w:multiLevelType w:val="hybridMultilevel"/>
    <w:tmpl w:val="EC88E4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E30"/>
    <w:rsid w:val="00103AD9"/>
    <w:rsid w:val="00C42BE8"/>
    <w:rsid w:val="00EA6E30"/>
    <w:rsid w:val="00E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E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2018-12-28T15:55:00Z</dcterms:created>
  <dcterms:modified xsi:type="dcterms:W3CDTF">2018-12-28T16:32:00Z</dcterms:modified>
</cp:coreProperties>
</file>