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96" w:rsidRDefault="00207F96" w:rsidP="008801AC">
      <w:pPr>
        <w:bidi/>
        <w:ind w:left="-284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667F45" w:rsidRPr="008801AC" w:rsidRDefault="008801AC" w:rsidP="00207F96">
      <w:pPr>
        <w:bidi/>
        <w:ind w:left="-284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المتوسطة :</w:t>
      </w:r>
      <w:proofErr w:type="gramEnd"/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لزام محمد -أولاد معلى -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</w:t>
      </w:r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المستوى :</w:t>
      </w:r>
      <w:r w:rsidR="00C14FA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4</w:t>
      </w:r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متوسط </w:t>
      </w:r>
    </w:p>
    <w:p w:rsidR="008801AC" w:rsidRPr="008801AC" w:rsidRDefault="008801AC" w:rsidP="008801AC">
      <w:pPr>
        <w:bidi/>
        <w:ind w:hanging="284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E9D99" wp14:editId="7000E9D2">
                <wp:simplePos x="0" y="0"/>
                <wp:positionH relativeFrom="margin">
                  <wp:align>center</wp:align>
                </wp:positionH>
                <wp:positionV relativeFrom="paragraph">
                  <wp:posOffset>259517</wp:posOffset>
                </wp:positionV>
                <wp:extent cx="6922960" cy="12263"/>
                <wp:effectExtent l="0" t="0" r="30480" b="2603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2960" cy="12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423B8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5pt" to="545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التاريخ :04/12/201</w:t>
      </w:r>
      <w:r w:rsidR="000531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8</w:t>
      </w:r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     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0531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</w:t>
      </w:r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المدة : ساعتان </w:t>
      </w:r>
    </w:p>
    <w:p w:rsidR="008801AC" w:rsidRDefault="008801AC" w:rsidP="008801A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-567286</wp:posOffset>
                </wp:positionH>
                <wp:positionV relativeFrom="paragraph">
                  <wp:posOffset>336088</wp:posOffset>
                </wp:positionV>
                <wp:extent cx="6922960" cy="12263"/>
                <wp:effectExtent l="0" t="0" r="30480" b="2603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2960" cy="12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EC406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5pt,26.45pt" to="500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الإختب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ــــــــــــــــ</w:t>
      </w:r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ار</w:t>
      </w:r>
      <w:proofErr w:type="spellEnd"/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الأول في 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ـــــــ</w:t>
      </w:r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ادة الرياضي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ـــــــــــــــ</w:t>
      </w:r>
      <w:r w:rsidRPr="008801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ات</w:t>
      </w:r>
    </w:p>
    <w:p w:rsidR="00780517" w:rsidRDefault="008801AC" w:rsidP="00780517">
      <w:pPr>
        <w:bidi/>
        <w:ind w:hanging="567"/>
        <w:rPr>
          <w:rFonts w:asciiTheme="majorBidi" w:eastAsiaTheme="minorEastAsia" w:hAnsiTheme="majorBidi" w:cstheme="majorBidi"/>
          <w:b/>
          <w:bCs/>
          <w:sz w:val="32"/>
          <w:szCs w:val="32"/>
          <w:u w:val="thick"/>
          <w:rtl/>
          <w:lang w:val="en-US" w:bidi="ar-DZ"/>
        </w:rPr>
      </w:pPr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 xml:space="preserve">التمرين </w:t>
      </w:r>
      <w:proofErr w:type="gramStart"/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>الأول :</w:t>
      </w:r>
      <w:proofErr w:type="gramEnd"/>
    </w:p>
    <w:p w:rsidR="00780517" w:rsidRDefault="00780517" w:rsidP="00780517">
      <w:pPr>
        <w:pStyle w:val="Paragraphedeliste"/>
        <w:numPr>
          <w:ilvl w:val="0"/>
          <w:numId w:val="11"/>
        </w:numPr>
        <w:bidi/>
        <w:rPr>
          <w:rFonts w:asciiTheme="majorBidi" w:eastAsiaTheme="minorEastAsia" w:hAnsiTheme="majorBidi" w:cstheme="majorBidi"/>
          <w:sz w:val="28"/>
          <w:szCs w:val="28"/>
          <w:lang w:val="en-US" w:bidi="ar-DZ"/>
        </w:rPr>
      </w:pPr>
      <w:r w:rsidRPr="00780517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أحسب </w:t>
      </w:r>
      <m:oMath>
        <m:r>
          <w:rPr>
            <w:rFonts w:ascii="Cambria Math" w:eastAsiaTheme="minorEastAsia" w:hAnsi="Cambria Math" w:cstheme="majorBidi"/>
            <w:sz w:val="28"/>
            <w:szCs w:val="28"/>
            <w:lang w:val="en-US" w:bidi="ar-DZ"/>
          </w:rPr>
          <m:t>PGCD(1848:2040)</m:t>
        </m:r>
      </m:oMath>
    </w:p>
    <w:p w:rsidR="00780517" w:rsidRDefault="00780517" w:rsidP="00780517">
      <w:pPr>
        <w:pStyle w:val="Paragraphedeliste"/>
        <w:numPr>
          <w:ilvl w:val="0"/>
          <w:numId w:val="11"/>
        </w:numPr>
        <w:bidi/>
        <w:rPr>
          <w:rFonts w:asciiTheme="majorBidi" w:eastAsiaTheme="minorEastAsia" w:hAnsiTheme="majorBidi" w:cstheme="majorBidi"/>
          <w:sz w:val="28"/>
          <w:szCs w:val="28"/>
          <w:lang w:val="en-US" w:bidi="ar-DZ"/>
        </w:rPr>
      </w:pPr>
      <w:r w:rsidRPr="00780517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أكتب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2040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1848</m:t>
            </m:r>
          </m:den>
        </m:f>
      </m:oMath>
      <w:r w:rsidRPr="00780517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على شكل كسر غير قابل </w:t>
      </w:r>
      <w:proofErr w:type="gramStart"/>
      <w:r w:rsidRPr="00780517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للإختزال .</w:t>
      </w:r>
      <w:proofErr w:type="gramEnd"/>
    </w:p>
    <w:p w:rsidR="00780517" w:rsidRPr="00533FA2" w:rsidRDefault="00780517" w:rsidP="00780517">
      <w:pPr>
        <w:pStyle w:val="Paragraphedeliste"/>
        <w:numPr>
          <w:ilvl w:val="0"/>
          <w:numId w:val="11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حل المعادلات </w:t>
      </w:r>
      <w:proofErr w:type="gramStart"/>
      <w:r>
        <w:rPr>
          <w:rFonts w:hint="cs"/>
          <w:sz w:val="28"/>
          <w:szCs w:val="28"/>
          <w:rtl/>
          <w:lang w:bidi="ar-DZ"/>
        </w:rPr>
        <w:t>الأتية</w:t>
      </w:r>
      <w:r w:rsidRPr="00533FA2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Pr="00533FA2">
        <w:rPr>
          <w:rFonts w:hint="cs"/>
          <w:sz w:val="28"/>
          <w:szCs w:val="28"/>
          <w:rtl/>
          <w:lang w:bidi="ar-DZ"/>
        </w:rPr>
        <w:t xml:space="preserve"> </w:t>
      </w:r>
    </w:p>
    <w:p w:rsidR="00780517" w:rsidRPr="00533FA2" w:rsidRDefault="00780517" w:rsidP="00780517">
      <w:pPr>
        <w:pStyle w:val="Paragraphedeliste"/>
        <w:bidi/>
        <w:rPr>
          <w:sz w:val="28"/>
          <w:szCs w:val="28"/>
          <w:rtl/>
          <w:lang w:bidi="ar-DZ"/>
        </w:rPr>
      </w:pPr>
      <m:oMath>
        <m:r>
          <w:rPr>
            <w:rFonts w:ascii="Cambria Math" w:hAnsi="Cambria Math"/>
            <w:sz w:val="28"/>
            <w:szCs w:val="28"/>
            <w:lang w:bidi="ar-DZ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DZ"/>
          </w:rPr>
          <m:t>-16=11</m:t>
        </m:r>
      </m:oMath>
      <w:r>
        <w:rPr>
          <w:rFonts w:eastAsiaTheme="minorEastAsia"/>
          <w:sz w:val="28"/>
          <w:szCs w:val="28"/>
          <w:lang w:bidi="ar-DZ"/>
        </w:rPr>
        <w:t xml:space="preserve">      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      ,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DZ"/>
          </w:rPr>
          <m:t>-7=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den>
        </m:f>
      </m:oMath>
    </w:p>
    <w:p w:rsidR="004B2164" w:rsidRDefault="0019217E" w:rsidP="00780517">
      <w:pPr>
        <w:bidi/>
        <w:ind w:hanging="567"/>
        <w:rPr>
          <w:rFonts w:asciiTheme="majorBidi" w:eastAsiaTheme="minorEastAsia" w:hAnsiTheme="majorBidi" w:cstheme="majorBidi"/>
          <w:b/>
          <w:bCs/>
          <w:sz w:val="32"/>
          <w:szCs w:val="32"/>
          <w:u w:val="thick"/>
          <w:lang w:val="en-US" w:bidi="ar-DZ"/>
        </w:rPr>
      </w:pPr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 xml:space="preserve">التمرين </w:t>
      </w:r>
      <w:proofErr w:type="gramStart"/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>الثاني :</w:t>
      </w:r>
      <w:proofErr w:type="gramEnd"/>
      <w:r w:rsidR="00212BF5">
        <w:rPr>
          <w:rFonts w:asciiTheme="majorBidi" w:eastAsiaTheme="minorEastAsia" w:hAnsiTheme="majorBidi" w:cstheme="majorBidi" w:hint="cs"/>
          <w:sz w:val="32"/>
          <w:szCs w:val="32"/>
          <w:u w:val="thick"/>
          <w:rtl/>
          <w:lang w:val="en-US" w:bidi="ar-DZ"/>
        </w:rPr>
        <w:t xml:space="preserve"> </w:t>
      </w:r>
    </w:p>
    <w:p w:rsidR="00780517" w:rsidRDefault="00780517" w:rsidP="00780517">
      <w:pPr>
        <w:bidi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A=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27</m:t>
            </m:r>
          </m:e>
        </m:rad>
        <m:r>
          <w:rPr>
            <w:rFonts w:ascii="Cambria Math" w:hAnsi="Cambria Math" w:cstheme="majorBidi"/>
            <w:sz w:val="28"/>
            <w:szCs w:val="28"/>
            <w:lang w:bidi="ar-DZ"/>
          </w:rPr>
          <m:t>-5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12</m:t>
            </m:r>
          </m:e>
        </m:rad>
        <m:r>
          <w:rPr>
            <w:rFonts w:ascii="Cambria Math" w:hAnsi="Cambria Math" w:cstheme="majorBidi"/>
            <w:sz w:val="28"/>
            <w:szCs w:val="28"/>
            <w:lang w:bidi="ar-DZ"/>
          </w:rPr>
          <m:t>+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243</m:t>
            </m:r>
          </m:e>
        </m:rad>
      </m:oMath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   ,   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20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80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320</m:t>
            </m:r>
          </m:e>
        </m:rad>
      </m:oMath>
    </w:p>
    <w:p w:rsidR="00780517" w:rsidRPr="004B2164" w:rsidRDefault="00780517" w:rsidP="00780517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أكتب </w:t>
      </w:r>
      <w:r>
        <w:rPr>
          <w:rFonts w:asciiTheme="majorBidi" w:hAnsiTheme="majorBidi" w:cstheme="majorBidi"/>
          <w:sz w:val="28"/>
          <w:szCs w:val="28"/>
          <w:lang w:bidi="ar-DZ"/>
        </w:rPr>
        <w:t>A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شكل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e>
        </m:rad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و </w:t>
      </w:r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>B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على</w:t>
      </w:r>
      <w:proofErr w:type="gramEnd"/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شكل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>b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DZ"/>
              </w:rPr>
              <m:t>5</m:t>
            </m:r>
          </m:e>
        </m:rad>
      </m:oMath>
    </w:p>
    <w:p w:rsidR="00780517" w:rsidRPr="004B2164" w:rsidRDefault="00780517" w:rsidP="00780517">
      <w:pPr>
        <w:pStyle w:val="Paragraphedeliste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أحسب كلا من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A×B</m:t>
        </m:r>
      </m:oMath>
    </w:p>
    <w:p w:rsidR="00577DCC" w:rsidRDefault="00577DCC" w:rsidP="007660F5">
      <w:pPr>
        <w:bidi/>
        <w:ind w:hanging="567"/>
        <w:rPr>
          <w:rFonts w:asciiTheme="majorBidi" w:eastAsiaTheme="minorEastAsia" w:hAnsiTheme="majorBidi" w:cstheme="majorBidi"/>
          <w:b/>
          <w:bCs/>
          <w:sz w:val="32"/>
          <w:szCs w:val="32"/>
          <w:u w:val="thick"/>
          <w:rtl/>
          <w:lang w:val="en-US" w:bidi="ar-DZ"/>
        </w:rPr>
      </w:pPr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 xml:space="preserve">التمرين </w:t>
      </w:r>
      <w:proofErr w:type="gramStart"/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>الثالث :</w:t>
      </w:r>
      <w:proofErr w:type="gramEnd"/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 xml:space="preserve"> </w:t>
      </w:r>
    </w:p>
    <w:p w:rsidR="00780517" w:rsidRDefault="00780517" w:rsidP="00780517">
      <w:pPr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     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لتكن </w:t>
      </w:r>
      <w:proofErr w:type="gramStart"/>
      <w:r>
        <w:rPr>
          <w:rFonts w:hint="cs"/>
          <w:sz w:val="28"/>
          <w:szCs w:val="28"/>
          <w:rtl/>
          <w:lang w:bidi="ar-DZ"/>
        </w:rPr>
        <w:t>العبارة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ar-DZ"/>
          </w:rPr>
          <m:t>L=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4x-3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DZ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3x+4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p>
        </m:sSup>
      </m:oMath>
    </w:p>
    <w:p w:rsidR="00780517" w:rsidRPr="00533FA2" w:rsidRDefault="00780517" w:rsidP="00780517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أنشر ثم بسط العبارة </w:t>
      </w:r>
      <m:oMath>
        <m:r>
          <w:rPr>
            <w:rFonts w:ascii="Cambria Math" w:hAnsi="Cambria Math"/>
            <w:sz w:val="28"/>
            <w:szCs w:val="28"/>
            <w:lang w:bidi="ar-DZ"/>
          </w:rPr>
          <m:t>L</m:t>
        </m:r>
      </m:oMath>
    </w:p>
    <w:p w:rsidR="00780517" w:rsidRPr="00533FA2" w:rsidRDefault="00780517" w:rsidP="00780517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أحسب </w:t>
      </w:r>
      <m:oMath>
        <m:r>
          <w:rPr>
            <w:rFonts w:ascii="Cambria Math" w:hAnsi="Cambria Math"/>
            <w:sz w:val="28"/>
            <w:szCs w:val="28"/>
            <w:lang w:bidi="ar-DZ"/>
          </w:rPr>
          <m:t>L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من أجل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x=3</m:t>
        </m:r>
      </m:oMath>
    </w:p>
    <w:p w:rsidR="00780517" w:rsidRDefault="00780517" w:rsidP="00780517">
      <w:pPr>
        <w:pStyle w:val="Paragraphedeliste"/>
        <w:numPr>
          <w:ilvl w:val="0"/>
          <w:numId w:val="8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حلل العبارة</w:t>
      </w:r>
      <w:proofErr w:type="gramStart"/>
      <w:r>
        <w:rPr>
          <w:sz w:val="28"/>
          <w:szCs w:val="28"/>
          <w:lang w:bidi="ar-DZ"/>
        </w:rPr>
        <w:t xml:space="preserve">E </w:t>
      </w:r>
      <w:r>
        <w:rPr>
          <w:rFonts w:hint="cs"/>
          <w:sz w:val="28"/>
          <w:szCs w:val="28"/>
          <w:rtl/>
          <w:lang w:bidi="ar-DZ"/>
        </w:rPr>
        <w:t xml:space="preserve"> إلى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جداء عاملين :</w:t>
      </w:r>
    </w:p>
    <w:p w:rsidR="00780517" w:rsidRPr="00533FA2" w:rsidRDefault="0011623F" w:rsidP="00780517">
      <w:pPr>
        <w:pStyle w:val="Paragraphedeliste"/>
        <w:bidi/>
        <w:rPr>
          <w:sz w:val="28"/>
          <w:szCs w:val="28"/>
          <w:lang w:bidi="ar-D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330835</wp:posOffset>
            </wp:positionV>
            <wp:extent cx="2647950" cy="1274274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74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517">
        <w:rPr>
          <w:rFonts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ar-DZ"/>
          </w:rPr>
          <m:t>E=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DZ"/>
              </w:rPr>
              <m:t>-24x+9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-(2x+1)(4x-3)</m:t>
        </m:r>
      </m:oMath>
    </w:p>
    <w:p w:rsidR="0011623F" w:rsidRDefault="0011623F" w:rsidP="007660F5">
      <w:pPr>
        <w:bidi/>
        <w:ind w:hanging="567"/>
        <w:rPr>
          <w:rFonts w:asciiTheme="majorBidi" w:eastAsiaTheme="minorEastAsia" w:hAnsiTheme="majorBidi" w:cstheme="majorBidi"/>
          <w:b/>
          <w:bCs/>
          <w:sz w:val="32"/>
          <w:szCs w:val="32"/>
          <w:u w:val="thick"/>
          <w:rtl/>
          <w:lang w:val="en-US" w:bidi="ar-DZ"/>
        </w:rPr>
      </w:pPr>
    </w:p>
    <w:p w:rsidR="00780517" w:rsidRDefault="00BB6357" w:rsidP="0011623F">
      <w:pPr>
        <w:bidi/>
        <w:ind w:hanging="567"/>
        <w:rPr>
          <w:rFonts w:asciiTheme="majorBidi" w:eastAsiaTheme="minorEastAsia" w:hAnsiTheme="majorBidi" w:cstheme="majorBidi"/>
          <w:b/>
          <w:bCs/>
          <w:sz w:val="32"/>
          <w:szCs w:val="32"/>
          <w:u w:val="thick"/>
          <w:rtl/>
          <w:lang w:val="en-US" w:bidi="ar-DZ"/>
        </w:rPr>
      </w:pPr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 xml:space="preserve">التمرين </w:t>
      </w:r>
      <w:proofErr w:type="gramStart"/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>الرابع :</w:t>
      </w:r>
      <w:proofErr w:type="gramEnd"/>
      <w:r w:rsidR="00AE47BD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 xml:space="preserve"> </w:t>
      </w:r>
    </w:p>
    <w:p w:rsidR="00666890" w:rsidRDefault="00780517" w:rsidP="00666890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الشكل </w:t>
      </w:r>
      <w:r w:rsidR="00186FA8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>المقابل غير مرسوم بأبعاده الحقيقية بحيث:</w:t>
      </w:r>
      <w:r w:rsidR="00666890" w:rsidRPr="0066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A8" w:rsidRDefault="00186FA8" w:rsidP="00666890">
      <w:pPr>
        <w:bidi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r w:rsidRPr="00CE0042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AC</w:t>
      </w:r>
      <w:r w:rsidR="00CE0042" w:rsidRPr="00CE0042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=3</w:t>
      </w:r>
      <w:proofErr w:type="gramStart"/>
      <w:r w:rsidR="00CE0042" w:rsidRPr="00CE0042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cm</w:t>
      </w:r>
      <w:r w:rsidR="00CE0042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,</w:t>
      </w:r>
      <w:r w:rsidR="00CE0042" w:rsidRPr="00CE0042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OC</w:t>
      </w:r>
      <w:proofErr w:type="gramEnd"/>
      <w:r w:rsidR="00CE0042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=5cm</w:t>
      </w:r>
      <w:r w:rsidR="00CE0042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,</w:t>
      </w:r>
      <w:r w:rsidR="00CE0042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OE=6cm</w:t>
      </w:r>
      <w:r w:rsidR="00CE0042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, </w:t>
      </w:r>
      <w:r w:rsidR="00CE0042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OD=4cm</w:t>
      </w:r>
    </w:p>
    <w:p w:rsidR="00CE0042" w:rsidRPr="00CE0042" w:rsidRDefault="0011623F" w:rsidP="00E775FA">
      <w:pPr>
        <w:pStyle w:val="Paragraphedeliste"/>
        <w:numPr>
          <w:ilvl w:val="0"/>
          <w:numId w:val="12"/>
        </w:numPr>
        <w:bidi/>
        <w:ind w:left="0" w:firstLine="141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r>
        <w:rPr>
          <w:rFonts w:asciiTheme="majorBidi" w:eastAsiaTheme="minorEastAsia" w:hAnsiTheme="majorBidi" w:cstheme="majorBidi" w:hint="cs"/>
          <w:noProof/>
          <w:sz w:val="32"/>
          <w:szCs w:val="32"/>
          <w:lang w:val="en-US" w:bidi="ar-D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111760</wp:posOffset>
            </wp:positionV>
            <wp:extent cx="3143250" cy="1309370"/>
            <wp:effectExtent l="0" t="0" r="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" t="12300" r="-303" b="-1295"/>
                    <a:stretch/>
                  </pic:blipFill>
                  <pic:spPr bwMode="auto">
                    <a:xfrm>
                      <a:off x="0" y="0"/>
                      <a:ext cx="31432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42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بين أن </w:t>
      </w:r>
      <w:r w:rsidR="00CE0042">
        <w:rPr>
          <w:rFonts w:asciiTheme="majorBidi" w:eastAsiaTheme="minorEastAsia" w:hAnsiTheme="majorBidi" w:cstheme="majorBidi"/>
          <w:sz w:val="32"/>
          <w:szCs w:val="32"/>
          <w:lang w:bidi="ar-DZ"/>
        </w:rPr>
        <w:t>(AB)</w:t>
      </w:r>
      <w:r w:rsidR="00CE0042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و </w:t>
      </w:r>
      <w:r w:rsidR="00CE0042">
        <w:rPr>
          <w:rFonts w:asciiTheme="majorBidi" w:eastAsiaTheme="minorEastAsia" w:hAnsiTheme="majorBidi" w:cstheme="majorBidi"/>
          <w:sz w:val="32"/>
          <w:szCs w:val="32"/>
          <w:lang w:bidi="ar-DZ"/>
        </w:rPr>
        <w:t>(CD)</w:t>
      </w:r>
      <w:r w:rsidR="00CE0042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متوازيان</w:t>
      </w:r>
    </w:p>
    <w:p w:rsidR="00CE0042" w:rsidRPr="00CE0042" w:rsidRDefault="00CE0042" w:rsidP="00E775FA">
      <w:pPr>
        <w:pStyle w:val="Paragraphedeliste"/>
        <w:numPr>
          <w:ilvl w:val="0"/>
          <w:numId w:val="12"/>
        </w:numPr>
        <w:bidi/>
        <w:ind w:firstLine="348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أحسب </w:t>
      </w: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OB</w:t>
      </w:r>
    </w:p>
    <w:p w:rsidR="00CE0042" w:rsidRDefault="004E2E28" w:rsidP="00666890">
      <w:pPr>
        <w:pStyle w:val="Paragraphedeliste"/>
        <w:tabs>
          <w:tab w:val="right" w:pos="9072"/>
        </w:tabs>
        <w:bidi/>
        <w:ind w:left="-207" w:hanging="360"/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 </w:t>
      </w:r>
      <w:r w:rsidR="00CE0042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EFG</w:t>
      </w:r>
      <w:r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  </w:t>
      </w:r>
      <w:r w:rsidR="00CE0042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مثلث حيث    </w:t>
      </w:r>
      <m:oMath>
        <m:acc>
          <m:acc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 xml:space="preserve">EGF </m:t>
            </m:r>
          </m:e>
        </m:acc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=30°</m:t>
        </m:r>
      </m:oMath>
      <w:r w:rsidR="00CE0042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666890"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  <w:tab/>
      </w:r>
    </w:p>
    <w:p w:rsidR="00CE0042" w:rsidRPr="00CE0042" w:rsidRDefault="00CE0042" w:rsidP="00CE0042">
      <w:pPr>
        <w:pStyle w:val="Paragraphedeliste"/>
        <w:bidi/>
        <w:ind w:left="-207" w:hanging="360"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FG=5.6cm</w:t>
      </w:r>
      <w:r w:rsidR="004E2E28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</w:t>
      </w:r>
      <w:proofErr w:type="gramStart"/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,</w:t>
      </w:r>
      <w:proofErr w:type="gramEnd"/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</w:t>
      </w:r>
      <w:r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EH=</w:t>
      </w:r>
      <w:r w:rsidR="007660F5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2.1c</w:t>
      </w: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>m</w:t>
      </w:r>
    </w:p>
    <w:p w:rsidR="00CE0042" w:rsidRPr="0005319D" w:rsidRDefault="007660F5" w:rsidP="0005319D">
      <w:pPr>
        <w:pStyle w:val="Paragraphedeliste"/>
        <w:numPr>
          <w:ilvl w:val="0"/>
          <w:numId w:val="12"/>
        </w:numPr>
        <w:bidi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 w:rsidRPr="0005319D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أحسب الطول </w:t>
      </w:r>
      <w:r w:rsidRPr="0005319D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>FH</w:t>
      </w:r>
    </w:p>
    <w:p w:rsidR="007660F5" w:rsidRDefault="007660F5" w:rsidP="0005319D">
      <w:pPr>
        <w:pStyle w:val="Paragraphedeliste"/>
        <w:numPr>
          <w:ilvl w:val="0"/>
          <w:numId w:val="12"/>
        </w:numPr>
        <w:bidi/>
        <w:rPr>
          <w:rFonts w:asciiTheme="majorBidi" w:eastAsiaTheme="minorEastAsia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أوجد قيس الزاوية </w:t>
      </w:r>
      <m:oMath>
        <m:acc>
          <m:accPr>
            <m:ctrlP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FEG</m:t>
            </m:r>
          </m:e>
        </m:acc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(بالتدوير إلى الوحدة من الدرجة)</w:t>
      </w:r>
    </w:p>
    <w:p w:rsidR="00BB6357" w:rsidRPr="007660F5" w:rsidRDefault="007660F5" w:rsidP="0005319D">
      <w:pPr>
        <w:pStyle w:val="Paragraphedeliste"/>
        <w:numPr>
          <w:ilvl w:val="0"/>
          <w:numId w:val="12"/>
        </w:numPr>
        <w:bidi/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</w:pPr>
      <w:r w:rsidRPr="007660F5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أحسب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DZ"/>
          </w:rPr>
          <m:t>tan</m:t>
        </m:r>
        <m:acc>
          <m:acc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DZ"/>
              </w:rPr>
              <m:t>HFG</m:t>
            </m:r>
          </m:e>
        </m:acc>
      </m:oMath>
    </w:p>
    <w:p w:rsidR="00207F96" w:rsidRDefault="004E2E28" w:rsidP="00A01F98">
      <w:pPr>
        <w:bidi/>
        <w:ind w:hanging="567"/>
        <w:rPr>
          <w:rFonts w:asciiTheme="majorBidi" w:eastAsiaTheme="minorEastAsia" w:hAnsiTheme="majorBidi" w:cstheme="majorBidi"/>
          <w:b/>
          <w:bCs/>
          <w:sz w:val="32"/>
          <w:szCs w:val="32"/>
          <w:u w:val="thick"/>
          <w:lang w:val="en-US" w:bidi="ar-DZ"/>
        </w:rPr>
      </w:pPr>
      <w:r>
        <w:rPr>
          <w:rFonts w:asciiTheme="majorBidi" w:eastAsiaTheme="minorEastAsia" w:hAnsiTheme="majorBidi" w:cstheme="majorBidi"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226060</wp:posOffset>
                </wp:positionV>
                <wp:extent cx="419100" cy="314325"/>
                <wp:effectExtent l="0" t="0" r="19050" b="28575"/>
                <wp:wrapNone/>
                <wp:docPr id="7" name="Émoticô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0CE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7" o:spid="_x0000_s1026" type="#_x0000_t96" style="position:absolute;margin-left:-10.1pt;margin-top:17.8pt;width:3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rFonts w:asciiTheme="majorBidi" w:eastAsiaTheme="minorEastAsia" w:hAnsiTheme="majorBidi" w:cstheme="majorBidi"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140335</wp:posOffset>
                </wp:positionV>
                <wp:extent cx="2105025" cy="4762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DC" w:rsidRPr="00722EDC" w:rsidRDefault="00722EDC" w:rsidP="00722E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proofErr w:type="spellStart"/>
                            <w:r w:rsidRPr="00722ED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إقلب</w:t>
                            </w:r>
                            <w:proofErr w:type="spellEnd"/>
                            <w:r w:rsidRPr="00722ED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left:0;text-align:left;margin-left:-31.5pt;margin-top:11.05pt;width:165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722EDC" w:rsidRPr="00722EDC" w:rsidRDefault="00722EDC" w:rsidP="00722ED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proofErr w:type="spellStart"/>
                      <w:r w:rsidRPr="00722ED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إقلب</w:t>
                      </w:r>
                      <w:proofErr w:type="spellEnd"/>
                      <w:r w:rsidRPr="00722ED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الصفحة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E2E28" w:rsidRDefault="004E2E28" w:rsidP="00DA6382">
      <w:pPr>
        <w:bidi/>
        <w:ind w:hanging="567"/>
        <w:rPr>
          <w:rFonts w:asciiTheme="majorBidi" w:eastAsiaTheme="minorEastAsia" w:hAnsiTheme="majorBidi" w:cstheme="majorBidi"/>
          <w:b/>
          <w:bCs/>
          <w:sz w:val="32"/>
          <w:szCs w:val="32"/>
          <w:u w:val="thick"/>
          <w:lang w:val="en-US" w:bidi="ar-DZ"/>
        </w:rPr>
      </w:pPr>
    </w:p>
    <w:p w:rsidR="004E2E28" w:rsidRPr="004E2E28" w:rsidRDefault="00375568" w:rsidP="004E2E28">
      <w:pPr>
        <w:bidi/>
        <w:ind w:hanging="567"/>
        <w:rPr>
          <w:rFonts w:asciiTheme="majorBidi" w:eastAsiaTheme="minorEastAsia" w:hAnsiTheme="majorBidi" w:cstheme="majorBidi"/>
          <w:b/>
          <w:bCs/>
          <w:sz w:val="32"/>
          <w:szCs w:val="32"/>
          <w:u w:val="thick"/>
          <w:rtl/>
          <w:lang w:val="en-US" w:bidi="ar-DZ"/>
        </w:rPr>
      </w:pPr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 xml:space="preserve">الوضعية </w:t>
      </w:r>
      <w:proofErr w:type="spellStart"/>
      <w:proofErr w:type="gramStart"/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>الإدماجيــة</w:t>
      </w:r>
      <w:proofErr w:type="spellEnd"/>
      <w:r w:rsidRPr="00A01F98">
        <w:rPr>
          <w:rFonts w:asciiTheme="majorBidi" w:eastAsiaTheme="minorEastAsia" w:hAnsiTheme="majorBidi" w:cstheme="majorBidi" w:hint="cs"/>
          <w:b/>
          <w:bCs/>
          <w:sz w:val="32"/>
          <w:szCs w:val="32"/>
          <w:u w:val="thick"/>
          <w:rtl/>
          <w:lang w:val="en-US" w:bidi="ar-DZ"/>
        </w:rPr>
        <w:t xml:space="preserve"> :</w:t>
      </w:r>
      <w:proofErr w:type="gramEnd"/>
    </w:p>
    <w:p w:rsidR="004E2E28" w:rsidRPr="0005319D" w:rsidRDefault="004E2E28" w:rsidP="00614D32">
      <w:pPr>
        <w:bidi/>
        <w:spacing w:line="360" w:lineRule="auto"/>
        <w:ind w:hanging="284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  <w:lang w:bidi="ar-DZ"/>
        </w:rPr>
      </w:pPr>
      <w:r w:rsidRPr="0005319D">
        <w:rPr>
          <w:rFonts w:asciiTheme="majorBidi" w:eastAsiaTheme="minorEastAsia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يعد الجيش الشعبي الوطني مفخرة لبلادنا وحصنا منيعا لأمنها و </w:t>
      </w:r>
      <w:proofErr w:type="gramStart"/>
      <w:r w:rsidRPr="0005319D">
        <w:rPr>
          <w:rFonts w:asciiTheme="majorBidi" w:eastAsiaTheme="minorEastAsia" w:hAnsiTheme="majorBidi" w:cstheme="majorBidi" w:hint="cs"/>
          <w:color w:val="000000" w:themeColor="text1"/>
          <w:sz w:val="24"/>
          <w:szCs w:val="24"/>
          <w:rtl/>
          <w:lang w:bidi="ar-DZ"/>
        </w:rPr>
        <w:t>استقرارها .</w:t>
      </w:r>
      <w:proofErr w:type="gramEnd"/>
      <w:r w:rsidRPr="0005319D">
        <w:rPr>
          <w:rFonts w:asciiTheme="majorBidi" w:eastAsiaTheme="minorEastAsia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لذلك يحافظ جيشنا على جاهزيته بإقامة مناورات عسكرية </w:t>
      </w:r>
      <w:proofErr w:type="spellStart"/>
      <w:proofErr w:type="gramStart"/>
      <w:r w:rsidRPr="0005319D">
        <w:rPr>
          <w:rFonts w:asciiTheme="majorBidi" w:eastAsiaTheme="minorEastAsia" w:hAnsiTheme="majorBidi" w:cstheme="majorBidi" w:hint="cs"/>
          <w:color w:val="000000" w:themeColor="text1"/>
          <w:sz w:val="24"/>
          <w:szCs w:val="24"/>
          <w:rtl/>
          <w:lang w:bidi="ar-DZ"/>
        </w:rPr>
        <w:t>تدربية</w:t>
      </w:r>
      <w:proofErr w:type="spellEnd"/>
      <w:r w:rsidRPr="0005319D">
        <w:rPr>
          <w:rFonts w:asciiTheme="majorBidi" w:eastAsiaTheme="minorEastAsia" w:hAnsiTheme="majorBidi" w:cstheme="majorBidi" w:hint="cs"/>
          <w:color w:val="000000" w:themeColor="text1"/>
          <w:sz w:val="24"/>
          <w:szCs w:val="24"/>
          <w:rtl/>
          <w:lang w:bidi="ar-DZ"/>
        </w:rPr>
        <w:t xml:space="preserve"> ,</w:t>
      </w:r>
      <w:proofErr w:type="gramEnd"/>
      <w:r w:rsidRPr="0005319D">
        <w:rPr>
          <w:rFonts w:asciiTheme="majorBidi" w:eastAsiaTheme="minorEastAsia" w:hAnsiTheme="majorBidi" w:cstheme="majorBidi" w:hint="cs"/>
          <w:color w:val="000000" w:themeColor="text1"/>
          <w:sz w:val="24"/>
          <w:szCs w:val="24"/>
          <w:rtl/>
          <w:lang w:bidi="ar-DZ"/>
        </w:rPr>
        <w:t>سندرس فيما يلى بعض المشاهد منها .(القياسات غير حقيقية)</w:t>
      </w:r>
    </w:p>
    <w:p w:rsidR="00560174" w:rsidRPr="004E2E28" w:rsidRDefault="00560174" w:rsidP="004E2E28">
      <w:pPr>
        <w:bidi/>
        <w:spacing w:line="360" w:lineRule="auto"/>
        <w:ind w:hanging="284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</w:pPr>
      <w:r w:rsidRPr="00614D32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ال</w:t>
      </w:r>
      <w:r w:rsidR="004E2E28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مشهد</w:t>
      </w:r>
      <w:r w:rsidRPr="00614D32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614D32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الأول :</w:t>
      </w:r>
      <w:proofErr w:type="gramEnd"/>
      <w:r w:rsidR="004E2E28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رصد العدو </w:t>
      </w:r>
      <w:r w:rsidRPr="00614D32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</w:t>
      </w:r>
    </w:p>
    <w:p w:rsidR="00095ECF" w:rsidRPr="0011623F" w:rsidRDefault="004E2E28" w:rsidP="004E2E28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تقترب دبابة معادية نحو القاعدة </w:t>
      </w:r>
      <w:proofErr w:type="gramStart"/>
      <w:r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>العسكرية ,</w:t>
      </w:r>
      <w:proofErr w:type="gramEnd"/>
      <w:r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>ليرصده</w:t>
      </w:r>
      <w:r w:rsidR="00627AF5"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ا برج المراقبة بزاوية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rtl/>
                <w:lang w:val="en-US" w:bidi="ar-DZ"/>
              </w:rPr>
              <m:t>75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°</m:t>
            </m:r>
          </m:sup>
        </m:sSup>
      </m:oMath>
      <w:r w:rsidR="00627AF5"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فيرسل البرج انذار لمركز العمليات لتوجيه احدى الطائرات المقاتلة للتدخل.</w:t>
      </w:r>
    </w:p>
    <w:p w:rsidR="00627AF5" w:rsidRPr="0011623F" w:rsidRDefault="0011623F" w:rsidP="00627AF5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11623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C684C7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981575" cy="19431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AF5" w:rsidRPr="0011623F" w:rsidRDefault="00627AF5" w:rsidP="00627AF5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أحسب بعد الدبابة عن البرج </w:t>
      </w:r>
      <w:proofErr w:type="gramStart"/>
      <w:r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>اذا</w:t>
      </w:r>
      <w:proofErr w:type="gramEnd"/>
      <w:r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كان ارتفاع نقطة المراقبة فيه عن الأرض هو </w:t>
      </w:r>
      <w:r w:rsidRPr="0011623F">
        <w:rPr>
          <w:rFonts w:asciiTheme="majorBidi" w:hAnsiTheme="majorBidi" w:cstheme="majorBidi"/>
          <w:sz w:val="24"/>
          <w:szCs w:val="24"/>
          <w:lang w:bidi="ar-DZ"/>
        </w:rPr>
        <w:t>45m</w:t>
      </w:r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أي </w:t>
      </w:r>
      <w:r w:rsidRPr="0011623F">
        <w:rPr>
          <w:rFonts w:asciiTheme="majorBidi" w:hAnsiTheme="majorBidi" w:cstheme="majorBidi"/>
          <w:sz w:val="24"/>
          <w:szCs w:val="24"/>
          <w:lang w:val="en-US" w:bidi="ar-DZ"/>
        </w:rPr>
        <w:t>BC=45</w:t>
      </w:r>
      <w:r w:rsidRPr="0011623F">
        <w:rPr>
          <w:rFonts w:asciiTheme="majorBidi" w:hAnsiTheme="majorBidi" w:cstheme="majorBidi"/>
          <w:sz w:val="24"/>
          <w:szCs w:val="24"/>
          <w:lang w:bidi="ar-DZ"/>
        </w:rPr>
        <w:t>m</w:t>
      </w:r>
    </w:p>
    <w:p w:rsidR="00627AF5" w:rsidRPr="0011623F" w:rsidRDefault="00627AF5" w:rsidP="00627AF5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أحسب </w:t>
      </w:r>
      <w:proofErr w:type="spellStart"/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>الإرتفاع</w:t>
      </w:r>
      <w:proofErr w:type="spellEnd"/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الذي تحلق منه الطائرة </w:t>
      </w:r>
      <w:proofErr w:type="gramStart"/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>المقاتلة .</w:t>
      </w:r>
      <w:proofErr w:type="gramEnd"/>
    </w:p>
    <w:p w:rsidR="00627AF5" w:rsidRPr="0011623F" w:rsidRDefault="00627AF5" w:rsidP="00627AF5">
      <w:pPr>
        <w:pStyle w:val="Paragraphedeliste"/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تعطى النتائج بالتدوير إلى الوحدة </w:t>
      </w:r>
    </w:p>
    <w:p w:rsidR="00627AF5" w:rsidRPr="004E2E28" w:rsidRDefault="00627AF5" w:rsidP="00627AF5">
      <w:pPr>
        <w:bidi/>
        <w:spacing w:line="360" w:lineRule="auto"/>
        <w:ind w:hanging="284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</w:pPr>
      <w:r w:rsidRPr="00614D32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ال</w:t>
      </w:r>
      <w:r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مشهد</w:t>
      </w:r>
      <w:r w:rsidRPr="00614D32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EA5ED7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ا</w:t>
      </w:r>
      <w:r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لثاني</w:t>
      </w:r>
      <w:r w:rsidRPr="00614D32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:</w:t>
      </w:r>
      <w:proofErr w:type="gramEnd"/>
      <w:r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ال</w:t>
      </w:r>
      <w:r w:rsidR="00EA5ED7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مواجهة</w:t>
      </w:r>
      <w:r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</w:t>
      </w:r>
      <w:r w:rsidRPr="00614D32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</w:t>
      </w:r>
    </w:p>
    <w:p w:rsidR="00627AF5" w:rsidRPr="0011623F" w:rsidRDefault="0011623F" w:rsidP="00627AF5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1623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39FBB3C">
            <wp:simplePos x="0" y="0"/>
            <wp:positionH relativeFrom="margin">
              <wp:align>center</wp:align>
            </wp:positionH>
            <wp:positionV relativeFrom="paragraph">
              <wp:posOffset>483870</wp:posOffset>
            </wp:positionV>
            <wp:extent cx="4943475" cy="15240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4"/>
                    <a:stretch/>
                  </pic:blipFill>
                  <pic:spPr bwMode="auto">
                    <a:xfrm>
                      <a:off x="0" y="0"/>
                      <a:ext cx="49434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5ED7"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تعترض الطائرة المقاتلة </w:t>
      </w:r>
      <w:proofErr w:type="gramStart"/>
      <w:r w:rsidR="00EA5ED7"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>الدبابة ,</w:t>
      </w:r>
      <w:proofErr w:type="gramEnd"/>
      <w:r w:rsidR="00EA5ED7" w:rsidRPr="0011623F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فتطلق الأخيرة قذيفة مباشرة نحوها ,فترد المقاتلة بصاروخ مضاد لتفجير القذيفة  في النقطة </w:t>
      </w:r>
      <w:r w:rsidR="00EA5ED7" w:rsidRPr="0011623F">
        <w:rPr>
          <w:rFonts w:asciiTheme="majorBidi" w:hAnsiTheme="majorBidi" w:cstheme="majorBidi"/>
          <w:sz w:val="24"/>
          <w:szCs w:val="24"/>
          <w:lang w:bidi="ar-DZ"/>
        </w:rPr>
        <w:t xml:space="preserve">O </w:t>
      </w:r>
      <w:r w:rsidR="00EA5ED7"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كما يوضحه الشكل </w:t>
      </w:r>
      <w:proofErr w:type="spellStart"/>
      <w:r w:rsidR="00EA5ED7" w:rsidRPr="0011623F">
        <w:rPr>
          <w:rFonts w:asciiTheme="majorBidi" w:hAnsiTheme="majorBidi" w:cstheme="majorBidi"/>
          <w:sz w:val="24"/>
          <w:szCs w:val="24"/>
          <w:rtl/>
          <w:lang w:bidi="ar-DZ"/>
        </w:rPr>
        <w:t>التالى</w:t>
      </w:r>
      <w:proofErr w:type="spellEnd"/>
      <w:r w:rsidR="00EA5ED7"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</w:t>
      </w:r>
    </w:p>
    <w:p w:rsidR="00EA5ED7" w:rsidRPr="0011623F" w:rsidRDefault="00EA5ED7" w:rsidP="00EA5ED7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A5ED7" w:rsidRPr="0011623F" w:rsidRDefault="00EA5ED7" w:rsidP="00EA5ED7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أحسب المسافة بين الطائرة </w:t>
      </w:r>
      <w:proofErr w:type="gramStart"/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>و القذيفة</w:t>
      </w:r>
      <w:proofErr w:type="gramEnd"/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عند انفجارها.</w:t>
      </w:r>
    </w:p>
    <w:p w:rsidR="00EA5ED7" w:rsidRPr="00EA5ED7" w:rsidRDefault="00EA5ED7" w:rsidP="00EA5ED7">
      <w:pPr>
        <w:bidi/>
        <w:spacing w:line="360" w:lineRule="auto"/>
        <w:ind w:left="-284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</w:pPr>
      <w:r w:rsidRPr="00EA5ED7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المشهد </w:t>
      </w:r>
      <w:proofErr w:type="gramStart"/>
      <w:r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الثالث </w:t>
      </w:r>
      <w:r w:rsidRPr="00EA5ED7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:</w:t>
      </w:r>
      <w:proofErr w:type="gramEnd"/>
      <w:r w:rsidRPr="00EA5ED7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>تنظيم الصفوف</w:t>
      </w:r>
      <w:r w:rsidRPr="00EA5ED7">
        <w:rPr>
          <w:rFonts w:asciiTheme="majorBidi" w:eastAsiaTheme="minorEastAsia" w:hAnsiTheme="majorBidi" w:cstheme="majorBidi" w:hint="cs"/>
          <w:b/>
          <w:bCs/>
          <w:i/>
          <w:iCs/>
          <w:color w:val="000000" w:themeColor="text1"/>
          <w:sz w:val="28"/>
          <w:szCs w:val="28"/>
          <w:u w:val="single"/>
          <w:rtl/>
          <w:lang w:bidi="ar-DZ"/>
        </w:rPr>
        <w:t xml:space="preserve">  </w:t>
      </w:r>
    </w:p>
    <w:p w:rsidR="00EA5ED7" w:rsidRPr="0011623F" w:rsidRDefault="00EA5ED7" w:rsidP="00EA5ED7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بعد استسلام </w:t>
      </w:r>
      <w:proofErr w:type="gramStart"/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>الدبابة ,</w:t>
      </w:r>
      <w:proofErr w:type="gramEnd"/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>أمر قائد القاعدة  بتشكيل أكبر عدد ممكن من الكتائب العسكرية المكونة من عدد متماثل من جنود وطيارين في أسرع وقت لمواجهة أي رد محتمل للعدو على مختلف الجبهات .</w:t>
      </w:r>
    </w:p>
    <w:p w:rsidR="00EA5ED7" w:rsidRPr="0011623F" w:rsidRDefault="00EA5ED7" w:rsidP="00EA5ED7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جد عدد الكتائب </w:t>
      </w:r>
      <w:r w:rsidR="0011623F" w:rsidRPr="0011623F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اذا علمت أن هذه القاعدة تحوي 686 جندي و 244 </w:t>
      </w:r>
      <w:proofErr w:type="gramStart"/>
      <w:r w:rsidR="0011623F" w:rsidRPr="0011623F">
        <w:rPr>
          <w:rFonts w:asciiTheme="majorBidi" w:hAnsiTheme="majorBidi" w:cstheme="majorBidi"/>
          <w:sz w:val="24"/>
          <w:szCs w:val="24"/>
          <w:rtl/>
          <w:lang w:bidi="ar-DZ"/>
        </w:rPr>
        <w:t>طيارا .</w:t>
      </w:r>
      <w:proofErr w:type="gramEnd"/>
    </w:p>
    <w:p w:rsidR="0011623F" w:rsidRPr="0011623F" w:rsidRDefault="0011623F" w:rsidP="00B8613E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373380</wp:posOffset>
                </wp:positionV>
                <wp:extent cx="6762750" cy="428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AD" w:rsidRDefault="000029AD" w:rsidP="000029AD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bidi="ar-DZ"/>
                              </w:rPr>
                              <w:t>Belhocine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bidi="ar-DZ"/>
                              </w:rPr>
                              <w:t xml:space="preserve">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sz w:val="32"/>
                                  <w:szCs w:val="32"/>
                                  <w:lang w:bidi="ar-DZ"/>
                                </w:rPr>
                                <w:t>https://prof27math.weebly.com/</w:t>
                              </w:r>
                            </w:hyperlink>
                          </w:p>
                          <w:p w:rsidR="0011623F" w:rsidRDefault="0011623F" w:rsidP="0011623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39.35pt;margin-top:29.4pt;width:532.5pt;height:33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" fillcolor="white [3201]" strokecolor="black [3213]" strokeweight="1pt">
                <v:textbox>
                  <w:txbxContent>
                    <w:p w:rsidR="000029AD" w:rsidRDefault="000029AD" w:rsidP="000029AD">
                      <w:pPr>
                        <w:bidi/>
                        <w:jc w:val="center"/>
                        <w:rPr>
                          <w:sz w:val="32"/>
                          <w:szCs w:val="32"/>
                          <w:lang w:bidi="ar-DZ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bidi="ar-DZ"/>
                        </w:rPr>
                        <w:t>Belhocine</w:t>
                      </w:r>
                      <w:proofErr w:type="spellEnd"/>
                      <w:r>
                        <w:rPr>
                          <w:sz w:val="32"/>
                          <w:szCs w:val="32"/>
                          <w:lang w:bidi="ar-DZ"/>
                        </w:rPr>
                        <w:t xml:space="preserve"> : </w:t>
                      </w:r>
                      <w:hyperlink r:id="rId12" w:history="1">
                        <w:r>
                          <w:rPr>
                            <w:rStyle w:val="Lienhypertexte"/>
                            <w:sz w:val="32"/>
                            <w:szCs w:val="32"/>
                            <w:lang w:bidi="ar-DZ"/>
                          </w:rPr>
                          <w:t>https://prof27math.weebly.com/</w:t>
                        </w:r>
                      </w:hyperlink>
                    </w:p>
                    <w:p w:rsidR="0011623F" w:rsidRDefault="0011623F" w:rsidP="0011623F">
                      <w:pPr>
                        <w:jc w:val="center"/>
                        <w:rPr>
                          <w:lang w:bidi="ar-DZ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5319D">
        <w:rPr>
          <w:rFonts w:asciiTheme="majorBidi" w:hAnsiTheme="majorBidi" w:cstheme="majorBidi"/>
          <w:sz w:val="24"/>
          <w:szCs w:val="24"/>
          <w:rtl/>
          <w:lang w:bidi="ar-DZ"/>
        </w:rPr>
        <w:t xml:space="preserve">جد عدد الجنود و الطيارين في كل </w:t>
      </w:r>
      <w:proofErr w:type="gramStart"/>
      <w:r w:rsidRPr="0005319D">
        <w:rPr>
          <w:rFonts w:asciiTheme="majorBidi" w:hAnsiTheme="majorBidi" w:cstheme="majorBidi"/>
          <w:sz w:val="24"/>
          <w:szCs w:val="24"/>
          <w:rtl/>
          <w:lang w:bidi="ar-DZ"/>
        </w:rPr>
        <w:t>كتيبة .</w:t>
      </w:r>
      <w:proofErr w:type="gramEnd"/>
      <w:r w:rsidRPr="0005319D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</w:t>
      </w:r>
    </w:p>
    <w:sectPr w:rsidR="0011623F" w:rsidRPr="0011623F" w:rsidSect="0011623F">
      <w:footerReference w:type="default" r:id="rId13"/>
      <w:pgSz w:w="11906" w:h="16838"/>
      <w:pgMar w:top="271" w:right="1417" w:bottom="1417" w:left="1417" w:header="70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A8" w:rsidRDefault="004675A8" w:rsidP="00095ECF">
      <w:pPr>
        <w:spacing w:after="0" w:line="240" w:lineRule="auto"/>
      </w:pPr>
      <w:r>
        <w:separator/>
      </w:r>
    </w:p>
  </w:endnote>
  <w:endnote w:type="continuationSeparator" w:id="0">
    <w:p w:rsidR="004675A8" w:rsidRDefault="004675A8" w:rsidP="0009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23F" w:rsidRPr="0011623F" w:rsidRDefault="0011623F" w:rsidP="0011623F">
    <w:pPr>
      <w:bidi/>
      <w:rPr>
        <w:rFonts w:asciiTheme="majorBidi" w:hAnsiTheme="majorBidi" w:cstheme="majorBidi"/>
        <w:b/>
        <w:bCs/>
        <w:sz w:val="28"/>
        <w:szCs w:val="28"/>
        <w:rtl/>
        <w:lang w:bidi="ar-DZ"/>
      </w:rPr>
    </w:pPr>
  </w:p>
  <w:p w:rsidR="0011623F" w:rsidRDefault="0011623F">
    <w:pPr>
      <w:pStyle w:val="Pieddepage"/>
      <w:rPr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A8" w:rsidRDefault="004675A8" w:rsidP="00095ECF">
      <w:pPr>
        <w:spacing w:after="0" w:line="240" w:lineRule="auto"/>
      </w:pPr>
      <w:r>
        <w:separator/>
      </w:r>
    </w:p>
  </w:footnote>
  <w:footnote w:type="continuationSeparator" w:id="0">
    <w:p w:rsidR="004675A8" w:rsidRDefault="004675A8" w:rsidP="0009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730"/>
    <w:multiLevelType w:val="hybridMultilevel"/>
    <w:tmpl w:val="89A27F14"/>
    <w:lvl w:ilvl="0" w:tplc="C1325316">
      <w:start w:val="1"/>
      <w:numFmt w:val="decimal"/>
      <w:lvlText w:val="%1-"/>
      <w:lvlJc w:val="left"/>
      <w:pPr>
        <w:ind w:left="5103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8A97014"/>
    <w:multiLevelType w:val="hybridMultilevel"/>
    <w:tmpl w:val="51440E14"/>
    <w:lvl w:ilvl="0" w:tplc="5B6CB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D27"/>
    <w:multiLevelType w:val="hybridMultilevel"/>
    <w:tmpl w:val="3500B8C8"/>
    <w:lvl w:ilvl="0" w:tplc="F1F4B24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F18"/>
    <w:multiLevelType w:val="hybridMultilevel"/>
    <w:tmpl w:val="536812B6"/>
    <w:lvl w:ilvl="0" w:tplc="E72AE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BFB"/>
    <w:multiLevelType w:val="hybridMultilevel"/>
    <w:tmpl w:val="CF6AA63E"/>
    <w:lvl w:ilvl="0" w:tplc="A0008F6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EA409DD"/>
    <w:multiLevelType w:val="hybridMultilevel"/>
    <w:tmpl w:val="3500B8C8"/>
    <w:lvl w:ilvl="0" w:tplc="F1F4B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4A85"/>
    <w:multiLevelType w:val="hybridMultilevel"/>
    <w:tmpl w:val="0B38B498"/>
    <w:lvl w:ilvl="0" w:tplc="98988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63F0"/>
    <w:multiLevelType w:val="hybridMultilevel"/>
    <w:tmpl w:val="6546B79E"/>
    <w:lvl w:ilvl="0" w:tplc="98988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980"/>
    <w:multiLevelType w:val="hybridMultilevel"/>
    <w:tmpl w:val="F8FEB7D0"/>
    <w:lvl w:ilvl="0" w:tplc="98988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11BE"/>
    <w:multiLevelType w:val="hybridMultilevel"/>
    <w:tmpl w:val="A5706396"/>
    <w:lvl w:ilvl="0" w:tplc="01CAF7EC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56F2BAA"/>
    <w:multiLevelType w:val="hybridMultilevel"/>
    <w:tmpl w:val="32E83B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338CA"/>
    <w:multiLevelType w:val="hybridMultilevel"/>
    <w:tmpl w:val="51C0CBBA"/>
    <w:lvl w:ilvl="0" w:tplc="CCE28E0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AED21B8"/>
    <w:multiLevelType w:val="hybridMultilevel"/>
    <w:tmpl w:val="0B38B498"/>
    <w:lvl w:ilvl="0" w:tplc="98988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67CD7"/>
    <w:multiLevelType w:val="hybridMultilevel"/>
    <w:tmpl w:val="EB42E14A"/>
    <w:lvl w:ilvl="0" w:tplc="98988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B0229"/>
    <w:multiLevelType w:val="hybridMultilevel"/>
    <w:tmpl w:val="DA4643B0"/>
    <w:lvl w:ilvl="0" w:tplc="8AD20C8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2847"/>
    <w:multiLevelType w:val="hybridMultilevel"/>
    <w:tmpl w:val="FB347D2C"/>
    <w:lvl w:ilvl="0" w:tplc="648CB8A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34"/>
    <w:rsid w:val="000029AD"/>
    <w:rsid w:val="000419F4"/>
    <w:rsid w:val="0005319D"/>
    <w:rsid w:val="000879DE"/>
    <w:rsid w:val="00095ECF"/>
    <w:rsid w:val="0011623F"/>
    <w:rsid w:val="00186FA8"/>
    <w:rsid w:val="0019217E"/>
    <w:rsid w:val="00197050"/>
    <w:rsid w:val="001E7452"/>
    <w:rsid w:val="00207F96"/>
    <w:rsid w:val="00212BF5"/>
    <w:rsid w:val="003066BA"/>
    <w:rsid w:val="00375568"/>
    <w:rsid w:val="003D4717"/>
    <w:rsid w:val="004675A8"/>
    <w:rsid w:val="0049164F"/>
    <w:rsid w:val="004B2164"/>
    <w:rsid w:val="004E2E28"/>
    <w:rsid w:val="00533FA2"/>
    <w:rsid w:val="00560174"/>
    <w:rsid w:val="00577DCC"/>
    <w:rsid w:val="006021C3"/>
    <w:rsid w:val="00614D32"/>
    <w:rsid w:val="00627AF5"/>
    <w:rsid w:val="006607C4"/>
    <w:rsid w:val="00666890"/>
    <w:rsid w:val="00667F45"/>
    <w:rsid w:val="00694395"/>
    <w:rsid w:val="00722EDC"/>
    <w:rsid w:val="00761634"/>
    <w:rsid w:val="007660F5"/>
    <w:rsid w:val="00780517"/>
    <w:rsid w:val="008801AC"/>
    <w:rsid w:val="008962BD"/>
    <w:rsid w:val="008E67F8"/>
    <w:rsid w:val="00935D77"/>
    <w:rsid w:val="009C5945"/>
    <w:rsid w:val="009E7B84"/>
    <w:rsid w:val="00A01F98"/>
    <w:rsid w:val="00AE47BD"/>
    <w:rsid w:val="00B661E4"/>
    <w:rsid w:val="00BB6357"/>
    <w:rsid w:val="00BC27AE"/>
    <w:rsid w:val="00BC6461"/>
    <w:rsid w:val="00C14FAA"/>
    <w:rsid w:val="00C17248"/>
    <w:rsid w:val="00CB0A01"/>
    <w:rsid w:val="00CE0042"/>
    <w:rsid w:val="00DA6382"/>
    <w:rsid w:val="00E775FA"/>
    <w:rsid w:val="00EA5ED7"/>
    <w:rsid w:val="00E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69244-65B2-4BB5-9ABF-8C27AF2D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634"/>
    <w:rPr>
      <w:color w:val="808080"/>
    </w:rPr>
  </w:style>
  <w:style w:type="paragraph" w:styleId="Paragraphedeliste">
    <w:name w:val="List Paragraph"/>
    <w:basedOn w:val="Normal"/>
    <w:uiPriority w:val="34"/>
    <w:qFormat/>
    <w:rsid w:val="00CB0A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ECF"/>
  </w:style>
  <w:style w:type="paragraph" w:styleId="Pieddepage">
    <w:name w:val="footer"/>
    <w:basedOn w:val="Normal"/>
    <w:link w:val="PieddepageCar"/>
    <w:uiPriority w:val="99"/>
    <w:unhideWhenUsed/>
    <w:rsid w:val="0009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E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7C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4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56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hocine</cp:lastModifiedBy>
  <cp:revision>3</cp:revision>
  <cp:lastPrinted>2017-11-27T19:53:00Z</cp:lastPrinted>
  <dcterms:created xsi:type="dcterms:W3CDTF">2018-11-24T11:16:00Z</dcterms:created>
  <dcterms:modified xsi:type="dcterms:W3CDTF">2019-03-24T19:36:00Z</dcterms:modified>
</cp:coreProperties>
</file>