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EE4759" w:rsidRPr="0016100B" w14:paraId="6626DD04" w14:textId="77777777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3DB3C7" w14:textId="77777777" w:rsidR="00EE4759" w:rsidRPr="00CF526B" w:rsidRDefault="00EE4759" w:rsidP="00CF526B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EE4759" w:rsidRPr="0016100B" w14:paraId="389C4531" w14:textId="77777777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F9C8E0" w14:textId="77777777" w:rsidR="00EE4759" w:rsidRPr="0016100B" w:rsidRDefault="00D77BBC" w:rsidP="00CF526B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C34713" w:rsidRPr="0016100B">
              <w:rPr>
                <w:rFonts w:hint="cs"/>
                <w:b/>
                <w:bCs/>
                <w:sz w:val="28"/>
                <w:szCs w:val="28"/>
                <w:rtl/>
              </w:rPr>
              <w:t>ثالثة</w:t>
            </w:r>
            <w:r w:rsidR="00EE4759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                                  المدة : ساعتين                          </w:t>
            </w:r>
          </w:p>
        </w:tc>
      </w:tr>
      <w:tr w:rsidR="00EE4759" w14:paraId="3D13E2DF" w14:textId="77777777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17408A" w14:textId="77777777" w:rsidR="00EE4759" w:rsidRDefault="008C5CE4" w:rsidP="0016100B">
            <w:pPr>
              <w:jc w:val="center"/>
              <w:rPr>
                <w:rtl/>
              </w:rPr>
            </w:pPr>
            <w:r>
              <w:pict w14:anchorId="3EE65627"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EE4759" w14:paraId="57DC46E1" w14:textId="77777777" w:rsidTr="0016100B">
        <w:trPr>
          <w:trHeight w:val="1214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14:paraId="3EF35EB4" w14:textId="77777777" w:rsidR="00D77BBC" w:rsidRPr="0016100B" w:rsidRDefault="00C34713" w:rsidP="0016100B">
            <w:pPr>
              <w:widowControl w:val="0"/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="00D77BBC"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لتمرين الأول</w:t>
            </w:r>
            <w:r w:rsidR="00D77BBC" w:rsidRPr="0016100B">
              <w:rPr>
                <w:rFonts w:hint="cs"/>
                <w:b/>
                <w:bCs/>
                <w:sz w:val="36"/>
                <w:szCs w:val="36"/>
                <w:rtl/>
              </w:rPr>
              <w:t>: (03 نقاط)</w:t>
            </w:r>
          </w:p>
          <w:p w14:paraId="1984E321" w14:textId="77777777"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احسب </w:t>
            </w:r>
            <w:proofErr w:type="gramStart"/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:</w:t>
            </w:r>
            <w:proofErr w:type="gramEnd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                      </w:t>
            </w:r>
            <w:r w:rsidRPr="0016100B">
              <w:rPr>
                <w:b/>
                <w:bCs/>
                <w:snapToGrid w:val="0"/>
                <w:position w:val="-30"/>
                <w:sz w:val="32"/>
                <w:szCs w:val="32"/>
                <w:lang w:val="fr-FR"/>
              </w:rPr>
              <w:object w:dxaOrig="2740" w:dyaOrig="720" w14:anchorId="2583F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2.25pt;height:36pt" o:ole="">
                  <v:imagedata r:id="rId5" o:title=""/>
                </v:shape>
                <o:OLEObject Type="Embed" ProgID="Equation.3" ShapeID="_x0000_i1026" DrawAspect="Content" ObjectID="_1614855347" r:id="rId6"/>
              </w:objec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</w:t>
            </w:r>
          </w:p>
          <w:p w14:paraId="1A0A2442" w14:textId="77777777"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              -   عيـــن مدور الوحدة للعدد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؟</w:t>
            </w:r>
          </w:p>
          <w:p w14:paraId="121DC575" w14:textId="77777777"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              -  عين </w:t>
            </w:r>
            <w:proofErr w:type="gramStart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مدور  لــــ</w:t>
            </w:r>
            <w:proofErr w:type="gramEnd"/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position w:val="-24"/>
                <w:sz w:val="32"/>
                <w:szCs w:val="32"/>
              </w:rPr>
              <w:object w:dxaOrig="440" w:dyaOrig="620" w14:anchorId="51F18A85">
                <v:shape id="_x0000_i1027" type="#_x0000_t75" style="width:21.75pt;height:30.75pt" o:ole="">
                  <v:imagedata r:id="rId7" o:title=""/>
                </v:shape>
                <o:OLEObject Type="Embed" ProgID="Equation.3" ShapeID="_x0000_i1027" DrawAspect="Content" ObjectID="_1614855348" r:id="rId8"/>
              </w:objec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للعدد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 ؟</w:t>
            </w:r>
          </w:p>
          <w:p w14:paraId="1B2CC5F0" w14:textId="77777777"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الثاني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: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04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14:paraId="1FB25704" w14:textId="77777777" w:rsidR="00D77BBC" w:rsidRPr="0016100B" w:rsidRDefault="00D77BBC" w:rsidP="0016100B">
            <w:pPr>
              <w:widowControl w:val="0"/>
              <w:tabs>
                <w:tab w:val="left" w:pos="1640"/>
                <w:tab w:val="center" w:pos="5386"/>
              </w:tabs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اكتب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B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C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الشكل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6100B">
              <w:rPr>
                <w:b/>
                <w:bCs/>
                <w:position w:val="-6"/>
                <w:sz w:val="28"/>
                <w:szCs w:val="28"/>
                <w:lang w:val="fr-FR"/>
              </w:rPr>
              <w:object w:dxaOrig="700" w:dyaOrig="320" w14:anchorId="3A5BE12A">
                <v:shape id="_x0000_i1028" type="#_x0000_t75" style="width:78pt;height:24pt" o:ole="">
                  <v:imagedata r:id="rId9" o:title=""/>
                </v:shape>
                <o:OLEObject Type="Embed" ProgID="Equation.3" ShapeID="_x0000_i1028" DrawAspect="Content" ObjectID="_1614855349" r:id="rId10"/>
              </w:objec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،  حيث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  <w:t xml:space="preserve">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)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b/>
                <w:bCs/>
                <w:i/>
                <w:iCs/>
                <w:snapToGrid w:val="0"/>
                <w:sz w:val="32"/>
                <w:szCs w:val="32"/>
                <w:lang w:val="fr-FR"/>
              </w:rPr>
              <w:t>n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(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عدد صحيح نسبي و</w:t>
            </w:r>
            <w:r w:rsidRPr="0016100B">
              <w:rPr>
                <w:b/>
                <w:bCs/>
                <w:i/>
                <w:iCs/>
                <w:snapToGrid w:val="0"/>
                <w:sz w:val="32"/>
                <w:szCs w:val="32"/>
                <w:lang w:val="fr-FR"/>
              </w:rPr>
              <w:t xml:space="preserve">a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عدد طبيع</w:t>
            </w:r>
            <w:r w:rsidRPr="0016100B">
              <w:rPr>
                <w:rFonts w:hint="eastAsia"/>
                <w:b/>
                <w:bCs/>
                <w:snapToGrid w:val="0"/>
                <w:sz w:val="32"/>
                <w:szCs w:val="32"/>
                <w:rtl/>
                <w:lang w:val="fr-FR"/>
              </w:rPr>
              <w:t>ي</w:t>
            </w:r>
          </w:p>
          <w:p w14:paraId="17C0EB3A" w14:textId="77777777" w:rsidR="00D77BBC" w:rsidRPr="0016100B" w:rsidRDefault="00D77BBC" w:rsidP="0016100B">
            <w:pPr>
              <w:tabs>
                <w:tab w:val="left" w:pos="3852"/>
                <w:tab w:val="center" w:pos="5386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</w:p>
          <w:p w14:paraId="5F0CE171" w14:textId="77777777" w:rsidR="00D77BBC" w:rsidRPr="0016100B" w:rsidRDefault="00D77BBC" w:rsidP="0016100B">
            <w:pPr>
              <w:tabs>
                <w:tab w:val="left" w:pos="3852"/>
                <w:tab w:val="center" w:pos="5386"/>
                <w:tab w:val="left" w:pos="7312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</w:t>
            </w:r>
            <w:r w:rsidRPr="0016100B">
              <w:rPr>
                <w:b/>
                <w:bCs/>
                <w:position w:val="-24"/>
                <w:sz w:val="28"/>
                <w:szCs w:val="28"/>
                <w:lang w:val="fr-FR"/>
              </w:rPr>
              <w:object w:dxaOrig="1939" w:dyaOrig="660" w14:anchorId="71D9E1B8">
                <v:shape id="_x0000_i1029" type="#_x0000_t75" style="width:96.75pt;height:33pt" o:ole="">
                  <v:imagedata r:id="rId11" o:title=""/>
                </v:shape>
                <o:OLEObject Type="Embed" ProgID="Equation.3" ShapeID="_x0000_i1029" DrawAspect="Content" ObjectID="_1614855350" r:id="rId12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،               </w:t>
            </w:r>
            <w:r w:rsidRPr="0016100B">
              <w:rPr>
                <w:b/>
                <w:bCs/>
                <w:position w:val="-34"/>
                <w:sz w:val="28"/>
                <w:szCs w:val="28"/>
                <w:lang w:val="fr-FR"/>
              </w:rPr>
              <w:object w:dxaOrig="2260" w:dyaOrig="760" w14:anchorId="4EB54B66">
                <v:shape id="_x0000_i1030" type="#_x0000_t75" style="width:113.25pt;height:38.25pt" o:ole="">
                  <v:imagedata r:id="rId13" o:title=""/>
                </v:shape>
                <o:OLEObject Type="Embed" ProgID="Equation.3" ShapeID="_x0000_i1030" DrawAspect="Content" ObjectID="_1614855351" r:id="rId14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</w:t>
            </w:r>
          </w:p>
          <w:p w14:paraId="0C318FEF" w14:textId="77777777" w:rsidR="00D77BBC" w:rsidRPr="0016100B" w:rsidRDefault="00D77BBC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6"/>
                <w:szCs w:val="36"/>
                <w:lang w:val="fr-FR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الثالث: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02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</w:p>
          <w:p w14:paraId="646B7C2B" w14:textId="77777777" w:rsidR="00D77BBC" w:rsidRPr="0016100B" w:rsidRDefault="00D77BBC" w:rsidP="0016100B">
            <w:pPr>
              <w:tabs>
                <w:tab w:val="left" w:pos="352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ABC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مثلث قائم في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حيــــــــــث: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=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AB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،    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=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14:paraId="0A876E3E" w14:textId="77777777" w:rsidR="00D77BBC" w:rsidRPr="0016100B" w:rsidRDefault="00D77BBC" w:rsidP="0016100B">
            <w:pPr>
              <w:tabs>
                <w:tab w:val="left" w:pos="352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28"/>
                <w:szCs w:val="28"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- أحســــــــــــــــــــــــــــــب الطول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؟                         </w:t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</w:p>
          <w:p w14:paraId="089CF43A" w14:textId="77777777" w:rsidR="00D77BBC" w:rsidRPr="0016100B" w:rsidRDefault="00D77BBC" w:rsidP="001610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4"/>
              </w:tabs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03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14:paraId="0852154A" w14:textId="77777777"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وزع الأب على أبنائه الأربعة فاطمة، ومحمد ، وهشام، وعلي  مبلغ من المال حيث أخذت فاطمة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 w:bidi="ar-DZ"/>
              </w:rPr>
              <w:object w:dxaOrig="240" w:dyaOrig="620" w14:anchorId="1C1A7620">
                <v:shape id="_x0000_i1031" type="#_x0000_t75" style="width:12pt;height:30.75pt" o:ole="">
                  <v:imagedata r:id="rId15" o:title=""/>
                </v:shape>
                <o:OLEObject Type="Embed" ProgID="Equation.3" ShapeID="_x0000_i1031" DrawAspect="Content" ObjectID="_1614855352" r:id="rId16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من المبلغ ووزع الباقي على: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محمد ، وهشام، وعلي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بالتساوي . </w:t>
            </w:r>
          </w:p>
          <w:p w14:paraId="50075E8C" w14:textId="77777777"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ماهو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الكسر الذي يمثل المبلغ الذي أخذه هشام ؟</w:t>
            </w:r>
          </w:p>
          <w:p w14:paraId="45C2F035" w14:textId="77777777"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إذا كان المبلغ الذي أخذه محمد هو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576    -   فما هو المبلغ الذي كان عند الأب ؟ </w:t>
            </w:r>
          </w:p>
          <w:p w14:paraId="628608CE" w14:textId="77777777"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مسألــــــــــــــــــة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08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14:paraId="4B0CA1B9" w14:textId="77777777"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أرسم مثلثا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متساوي الساقين رأسه الأساسي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14:paraId="3EA51CB6" w14:textId="77777777"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عين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الى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و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الى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C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14:paraId="5F4B382C" w14:textId="77777777"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أثبت أن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)//(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14:paraId="63B6E9D1" w14:textId="77777777"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إذا كان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BC =x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فاحسب الطول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E23E0F"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DF </w:t>
            </w:r>
            <w:r w:rsidR="00E23E0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بدلالة</w:t>
            </w:r>
            <w:r w:rsidR="00E23E0F" w:rsidRPr="0016100B">
              <w:rPr>
                <w:b/>
                <w:bCs/>
                <w:sz w:val="32"/>
                <w:szCs w:val="32"/>
                <w:lang w:val="fr-FR"/>
              </w:rPr>
              <w:t xml:space="preserve"> x </w:t>
            </w:r>
            <w:r w:rsidR="00E23E0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؟</w:t>
            </w:r>
          </w:p>
          <w:p w14:paraId="7B34DE19" w14:textId="77777777"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عين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إلى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- برهــــــــــن أن المثلث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قائم ؟ </w:t>
            </w:r>
          </w:p>
          <w:p w14:paraId="363969DB" w14:textId="77777777"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أرسم الدائرة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المحيطة بالمثلث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14:paraId="539ECB4D" w14:textId="77777777" w:rsidR="00E23E0F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برهن أن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GB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قطر للدائرة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؟</w:t>
            </w:r>
          </w:p>
          <w:p w14:paraId="0DEA3386" w14:textId="77777777" w:rsidR="00EE4759" w:rsidRPr="0016100B" w:rsidRDefault="00E23E0F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أرسم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محورالقطعة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="00D77BBC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الذي يقطع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في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M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، و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في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N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.</w:t>
            </w:r>
          </w:p>
          <w:p w14:paraId="6CC75A64" w14:textId="77777777" w:rsidR="00E23E0F" w:rsidRPr="0016100B" w:rsidRDefault="00E23E0F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أثبت أن مساحة</w:t>
            </w:r>
            <w:r w:rsidR="0081171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شبه المنحرف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تساوي 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40" w:dyaOrig="620" w14:anchorId="3E327CF2">
                <v:shape id="_x0000_i1032" type="#_x0000_t75" style="width:12pt;height:30.75pt" o:ole="">
                  <v:imagedata r:id="rId17" o:title=""/>
                </v:shape>
                <o:OLEObject Type="Embed" ProgID="Equation.3" ShapeID="_x0000_i1032" DrawAspect="Content" ObjectID="_1614855353" r:id="rId18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مساحة المثلث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14:paraId="36E3AFCE" w14:textId="77777777" w:rsidR="00EE4759" w:rsidRPr="0016100B" w:rsidRDefault="00EE4759" w:rsidP="00CF526B">
            <w:pPr>
              <w:widowControl w:val="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</w:tbl>
    <w:p w14:paraId="389805CC" w14:textId="77777777" w:rsidR="00EE4759" w:rsidRDefault="00EE4759">
      <w:pPr>
        <w:rPr>
          <w:rtl/>
        </w:rPr>
      </w:pPr>
    </w:p>
    <w:p w14:paraId="3B2337B4" w14:textId="77777777" w:rsidR="00103DE0" w:rsidRDefault="00103DE0" w:rsidP="002E7A14">
      <w:pPr>
        <w:tabs>
          <w:tab w:val="left" w:pos="8332"/>
        </w:tabs>
        <w:rPr>
          <w:rtl/>
        </w:rPr>
      </w:pPr>
    </w:p>
    <w:p w14:paraId="511CD100" w14:textId="77777777" w:rsidR="008C5CE4" w:rsidRDefault="008C5CE4" w:rsidP="008C5CE4">
      <w:pPr>
        <w:jc w:val="center"/>
      </w:pPr>
      <w:proofErr w:type="spellStart"/>
      <w:r>
        <w:t>Belhocine</w:t>
      </w:r>
      <w:proofErr w:type="spellEnd"/>
      <w:r>
        <w:t xml:space="preserve"> : </w:t>
      </w:r>
      <w:hyperlink r:id="rId19" w:history="1">
        <w:r>
          <w:rPr>
            <w:rStyle w:val="Lienhypertexte"/>
          </w:rPr>
          <w:t>https://prof27math.weebly.com/</w:t>
        </w:r>
      </w:hyperlink>
    </w:p>
    <w:p w14:paraId="598ADA52" w14:textId="77777777" w:rsidR="00B20879" w:rsidRPr="008C5CE4" w:rsidRDefault="00B20879" w:rsidP="00AB65CE">
      <w:pPr>
        <w:tabs>
          <w:tab w:val="left" w:pos="1712"/>
        </w:tabs>
        <w:rPr>
          <w:rtl/>
        </w:rPr>
      </w:pPr>
      <w:bookmarkStart w:id="0" w:name="_GoBack"/>
      <w:bookmarkEnd w:id="0"/>
    </w:p>
    <w:sectPr w:rsidR="00B20879" w:rsidRPr="008C5CE4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2606A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07B"/>
    <w:rsid w:val="005C5531"/>
    <w:rsid w:val="005E1C3F"/>
    <w:rsid w:val="005E5FE1"/>
    <w:rsid w:val="005F3D5D"/>
    <w:rsid w:val="00605CF3"/>
    <w:rsid w:val="006867D5"/>
    <w:rsid w:val="00692B6A"/>
    <w:rsid w:val="006A08D0"/>
    <w:rsid w:val="006D0B24"/>
    <w:rsid w:val="00714CC2"/>
    <w:rsid w:val="007424F0"/>
    <w:rsid w:val="00755162"/>
    <w:rsid w:val="00784860"/>
    <w:rsid w:val="007A4FF4"/>
    <w:rsid w:val="007B3C95"/>
    <w:rsid w:val="007E2EA6"/>
    <w:rsid w:val="007E6019"/>
    <w:rsid w:val="008006FC"/>
    <w:rsid w:val="00807AE5"/>
    <w:rsid w:val="0081171F"/>
    <w:rsid w:val="008457E7"/>
    <w:rsid w:val="008465FC"/>
    <w:rsid w:val="0085015F"/>
    <w:rsid w:val="008847B3"/>
    <w:rsid w:val="008852DC"/>
    <w:rsid w:val="0089235D"/>
    <w:rsid w:val="00894550"/>
    <w:rsid w:val="008B350D"/>
    <w:rsid w:val="008C5CE4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C1302B"/>
    <w:rsid w:val="00C34713"/>
    <w:rsid w:val="00CA760F"/>
    <w:rsid w:val="00CB1F33"/>
    <w:rsid w:val="00CC08EB"/>
    <w:rsid w:val="00CE02E4"/>
    <w:rsid w:val="00CF526B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507FF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52BF"/>
  <w15:docId w15:val="{F187F429-FFA0-482E-8701-5E77C81D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06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5C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8C5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mhammed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mhammed</dc:creator>
  <cp:keywords/>
  <dc:description/>
  <cp:lastModifiedBy>hocine</cp:lastModifiedBy>
  <cp:revision>3</cp:revision>
  <cp:lastPrinted>2019-03-23T13:09:00Z</cp:lastPrinted>
  <dcterms:created xsi:type="dcterms:W3CDTF">2009-11-06T14:19:00Z</dcterms:created>
  <dcterms:modified xsi:type="dcterms:W3CDTF">2019-03-23T13:09:00Z</dcterms:modified>
</cp:coreProperties>
</file>